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E39B7" w14:textId="77777777" w:rsidR="00D12AD2" w:rsidRPr="00CE2DE1" w:rsidRDefault="00000000" w:rsidP="00251DC9">
      <w:pPr>
        <w:pStyle w:val="Titolo"/>
        <w:spacing w:before="0"/>
        <w:ind w:left="0"/>
      </w:pPr>
      <w:r w:rsidRPr="00CE2DE1">
        <w:rPr>
          <w:color w:val="434B51"/>
        </w:rPr>
        <w:t>PROVA PLURIDISCIPLINARE DI INDIRIZZO</w:t>
      </w:r>
    </w:p>
    <w:p w14:paraId="5E59159E" w14:textId="77777777" w:rsidR="00D12AD2" w:rsidRPr="00CE2DE1" w:rsidRDefault="00000000" w:rsidP="0063676F">
      <w:pPr>
        <w:spacing w:before="289" w:after="60"/>
        <w:jc w:val="both"/>
        <w:rPr>
          <w:rFonts w:ascii="Arial"/>
          <w:b/>
          <w:bCs/>
          <w:sz w:val="24"/>
        </w:rPr>
      </w:pPr>
      <w:r w:rsidRPr="00CE2DE1">
        <w:rPr>
          <w:rFonts w:ascii="Arial"/>
          <w:b/>
          <w:bCs/>
          <w:color w:val="008DA8"/>
          <w:sz w:val="24"/>
        </w:rPr>
        <w:t>NUCLEI TEMATICI FONDAMENTALI DI INDIRIZZO CORRELATI ALLE COMPETENZE</w:t>
      </w:r>
    </w:p>
    <w:p w14:paraId="1A9F3D38" w14:textId="77777777" w:rsidR="00D12AD2" w:rsidRPr="00CE2DE1" w:rsidRDefault="00000000" w:rsidP="001F7FA1">
      <w:pPr>
        <w:spacing w:before="22" w:line="271" w:lineRule="auto"/>
        <w:ind w:right="118"/>
        <w:jc w:val="both"/>
        <w:rPr>
          <w:rFonts w:ascii="Arial" w:hAnsi="Arial"/>
          <w:sz w:val="20"/>
        </w:rPr>
      </w:pPr>
      <w:r w:rsidRPr="00CE2DE1">
        <w:rPr>
          <w:rFonts w:ascii="Arial" w:hAnsi="Arial"/>
          <w:b/>
          <w:color w:val="231F20"/>
          <w:sz w:val="20"/>
        </w:rPr>
        <w:t xml:space="preserve">Nucleo n. 4 </w:t>
      </w:r>
      <w:r w:rsidRPr="00CE2DE1">
        <w:rPr>
          <w:rFonts w:ascii="Arial" w:hAnsi="Arial"/>
          <w:color w:val="231F20"/>
          <w:sz w:val="20"/>
        </w:rPr>
        <w:t>Cultura della “qualità totale” dei prodotti e/o dei servizi: come si esprime e si realizza nella valorizzazione delle tipicità e nell’integrazione con il territorio, nei marchi di qualità, nella digitalizzazione dei processi e nel sostegno all’innovazione.</w:t>
      </w:r>
    </w:p>
    <w:p w14:paraId="69FC599E" w14:textId="77777777" w:rsidR="00D12AD2" w:rsidRPr="00CE2DE1" w:rsidRDefault="00D12AD2" w:rsidP="00C739C8"/>
    <w:p w14:paraId="1106FF28" w14:textId="77777777" w:rsidR="00C739C8" w:rsidRPr="00CE2DE1" w:rsidRDefault="00C739C8" w:rsidP="00C739C8"/>
    <w:p w14:paraId="54776591" w14:textId="77777777" w:rsidR="00D12AD2" w:rsidRPr="00CE2DE1" w:rsidRDefault="00000000" w:rsidP="00C739C8">
      <w:pPr>
        <w:pStyle w:val="Titolo1"/>
        <w:spacing w:before="0"/>
        <w:ind w:left="0" w:firstLine="0"/>
        <w:jc w:val="both"/>
      </w:pPr>
      <w:r w:rsidRPr="00CE2DE1">
        <w:rPr>
          <w:rFonts w:ascii="Panton-ExtraBold"/>
          <w:color w:val="B22432"/>
          <w:position w:val="-3"/>
          <w:sz w:val="34"/>
        </w:rPr>
        <w:t xml:space="preserve">A </w:t>
      </w:r>
      <w:r w:rsidRPr="00CE2DE1">
        <w:rPr>
          <w:color w:val="B22432"/>
        </w:rPr>
        <w:t>COMPRENSIONE DEL TESTO</w:t>
      </w:r>
    </w:p>
    <w:p w14:paraId="038042D2" w14:textId="77777777" w:rsidR="00D12AD2" w:rsidRPr="00CE2DE1" w:rsidRDefault="00000000" w:rsidP="001F7FA1">
      <w:pPr>
        <w:pStyle w:val="Paragrafoelenco"/>
        <w:numPr>
          <w:ilvl w:val="0"/>
          <w:numId w:val="5"/>
        </w:numPr>
        <w:tabs>
          <w:tab w:val="left" w:pos="750"/>
        </w:tabs>
        <w:spacing w:before="57"/>
        <w:ind w:left="426" w:hanging="426"/>
        <w:rPr>
          <w:b/>
          <w:bCs/>
          <w:sz w:val="20"/>
        </w:rPr>
      </w:pPr>
      <w:r w:rsidRPr="00CE2DE1">
        <w:rPr>
          <w:b/>
          <w:bCs/>
          <w:color w:val="231F20"/>
          <w:sz w:val="20"/>
        </w:rPr>
        <w:t>Dopo avere letto e analizzato il testo che segue rispondi ai quesiti.</w:t>
      </w:r>
    </w:p>
    <w:p w14:paraId="6A902F47" w14:textId="77777777" w:rsidR="00D12AD2" w:rsidRPr="00CE2DE1" w:rsidRDefault="00D12AD2" w:rsidP="001F7FA1">
      <w:pPr>
        <w:pStyle w:val="Corpotesto"/>
        <w:spacing w:before="9"/>
        <w:rPr>
          <w:rFonts w:ascii="Arial"/>
          <w:sz w:val="14"/>
        </w:rPr>
      </w:pPr>
    </w:p>
    <w:p w14:paraId="3872B174" w14:textId="77777777" w:rsidR="00D12AD2" w:rsidRPr="00260755" w:rsidRDefault="00000000" w:rsidP="0063676F">
      <w:pPr>
        <w:pStyle w:val="Titolo2"/>
        <w:spacing w:after="60" w:line="230" w:lineRule="auto"/>
        <w:ind w:left="0" w:right="40"/>
        <w:jc w:val="both"/>
        <w:rPr>
          <w:rFonts w:ascii="Arial" w:hAnsi="Arial"/>
          <w:u w:val="single" w:color="C00000"/>
        </w:rPr>
      </w:pPr>
      <w:r w:rsidRPr="00260755">
        <w:rPr>
          <w:rFonts w:ascii="Arial" w:hAnsi="Arial"/>
          <w:color w:val="231F20"/>
          <w:u w:val="single" w:color="C00000"/>
        </w:rPr>
        <w:t>Gli hotel puntano sulla digitalizzazione grazie ai gestionali</w:t>
      </w:r>
    </w:p>
    <w:p w14:paraId="230E6FE1" w14:textId="77777777" w:rsidR="00D12AD2" w:rsidRPr="00CE2DE1" w:rsidRDefault="00000000" w:rsidP="00711161">
      <w:pPr>
        <w:pStyle w:val="Corpotesto"/>
        <w:spacing w:before="59" w:line="242" w:lineRule="auto"/>
        <w:ind w:right="38"/>
        <w:jc w:val="both"/>
      </w:pPr>
      <w:r w:rsidRPr="00CE2DE1">
        <w:rPr>
          <w:color w:val="231F20"/>
        </w:rPr>
        <w:t>La trasformazione digitale degli hotel è un processo indispensabile al giorno d’oggi per migliorare l’esperienza degli ospiti. Allo stesso tempo, la tecnologia permette di ottimizzare una serie di processi e semplificare il lavoro del personale delle strutture ricettive, affinché lo staff possa dedicarsi completamente al benessere dei clienti e offrire un soggiorno confortevole e piacevole. Le moderne tecnologie digitali permettono agli hotel di soddisfare meglio le aspettative degli ospiti, dall’ottimizzazione del check-in e del check-out a una migliore gestione dell’esperienza di soggiorno all’interno delle stanze, inoltre consentono di analizzare i dati per comprendere le nuove esigenze dei clienti e garantire un comfort adeguato durante</w:t>
      </w:r>
      <w:r w:rsidR="00711161" w:rsidRPr="00CE2DE1">
        <w:t xml:space="preserve"> </w:t>
      </w:r>
      <w:r w:rsidRPr="00CE2DE1">
        <w:rPr>
          <w:color w:val="231F20"/>
        </w:rPr>
        <w:t xml:space="preserve">il soggiorno. In più, attraverso la </w:t>
      </w:r>
      <w:r w:rsidRPr="00CE2DE1">
        <w:rPr>
          <w:i/>
          <w:color w:val="231F20"/>
        </w:rPr>
        <w:t xml:space="preserve">business intelligence </w:t>
      </w:r>
      <w:r w:rsidRPr="00CE2DE1">
        <w:rPr>
          <w:color w:val="231F20"/>
        </w:rPr>
        <w:t>è possibile ottimizzare i ricavi e le vendite, uno strumento fondamentale per aumentare la redditività e migliorare i profitti dell’hotel.</w:t>
      </w:r>
    </w:p>
    <w:p w14:paraId="7BE6E22D" w14:textId="77777777" w:rsidR="00D12AD2" w:rsidRPr="00CE2DE1" w:rsidRDefault="00000000" w:rsidP="001F7FA1">
      <w:pPr>
        <w:pStyle w:val="Corpotesto"/>
        <w:spacing w:before="3" w:line="244" w:lineRule="auto"/>
        <w:ind w:right="38"/>
        <w:jc w:val="both"/>
      </w:pPr>
      <w:r w:rsidRPr="00CE2DE1">
        <w:rPr>
          <w:color w:val="231F20"/>
        </w:rPr>
        <w:t>Per sfruttare le potenzialità e i vantaggi legati alla trasformazione digitale è indispensabile investire prima di tutto in un software PMS (</w:t>
      </w:r>
      <w:r w:rsidRPr="00CE2DE1">
        <w:rPr>
          <w:i/>
          <w:color w:val="231F20"/>
        </w:rPr>
        <w:t>Property Management System</w:t>
      </w:r>
      <w:r w:rsidRPr="00CE2DE1">
        <w:rPr>
          <w:color w:val="231F20"/>
        </w:rPr>
        <w:t>) in cloud, che consenta agli albergatori di agevolare la gestione dell’attività e offrire agli ospiti esperienze all’avanguardia.</w:t>
      </w:r>
    </w:p>
    <w:p w14:paraId="637FD793" w14:textId="77777777" w:rsidR="00D12AD2" w:rsidRPr="00CE2DE1" w:rsidRDefault="00000000" w:rsidP="00711161">
      <w:pPr>
        <w:pStyle w:val="Corpotesto"/>
        <w:spacing w:before="4" w:line="244" w:lineRule="auto"/>
        <w:ind w:right="38"/>
        <w:jc w:val="both"/>
      </w:pPr>
      <w:r w:rsidRPr="00CE2DE1">
        <w:rPr>
          <w:color w:val="231F20"/>
        </w:rPr>
        <w:t>Un software cloud per la gestione delle attività negli hotel permette di usufruire di numerosi benefici. Innanzitutto basta solo disporre di una connessione a internet performante per poter sfruttare al meglio tutte le funzionalità del gestionale, senza dover realizzare ingenti investimenti in server o installazioni hardware e software. Si tratta di una tecnologia semplice, modulare e funzionale per gli albergatori e lo staff della struttura ricettiva, caratterizzata da un’interfaccia grafica intuitiva e un’elevata accessibilità da qualsiasi dispositivo (PC, tablet, smartphone). Tramite un PMS in cloud è possibile consentire ai clienti di effettuare pagamenti in sicurezza, attraverso l’integrazione di protocolli in linea con le norme europee sui pagamenti digitali PSD2 come l’autenticazione a più fattori.</w:t>
      </w:r>
    </w:p>
    <w:p w14:paraId="3A7E0CBA" w14:textId="77777777" w:rsidR="00D12AD2" w:rsidRPr="00CE2DE1" w:rsidRDefault="00000000" w:rsidP="00711161">
      <w:pPr>
        <w:jc w:val="right"/>
        <w:rPr>
          <w:i/>
          <w:sz w:val="17"/>
        </w:rPr>
      </w:pPr>
      <w:r w:rsidRPr="00CE2DE1">
        <w:rPr>
          <w:color w:val="231F20"/>
          <w:sz w:val="17"/>
        </w:rPr>
        <w:t xml:space="preserve">Liberamente tratto da: </w:t>
      </w:r>
      <w:r w:rsidRPr="00CE2DE1">
        <w:rPr>
          <w:i/>
          <w:color w:val="231F20"/>
          <w:sz w:val="17"/>
        </w:rPr>
        <w:t>foodmakers.it</w:t>
      </w:r>
    </w:p>
    <w:p w14:paraId="10BB0BBF" w14:textId="77777777" w:rsidR="00D12AD2" w:rsidRPr="00CE2DE1" w:rsidRDefault="00000000" w:rsidP="00C739C8">
      <w:pPr>
        <w:rPr>
          <w:rFonts w:ascii="Arial"/>
          <w:b/>
          <w:sz w:val="20"/>
          <w:szCs w:val="20"/>
        </w:rPr>
      </w:pPr>
      <w:r w:rsidRPr="00CE2DE1">
        <w:rPr>
          <w:rFonts w:ascii="Arial"/>
          <w:b/>
          <w:color w:val="B22432"/>
          <w:sz w:val="20"/>
          <w:szCs w:val="20"/>
        </w:rPr>
        <w:t>Quesiti</w:t>
      </w:r>
    </w:p>
    <w:p w14:paraId="72BE5F7F" w14:textId="77777777" w:rsidR="00D12AD2" w:rsidRPr="00CE2DE1" w:rsidRDefault="00000000" w:rsidP="001F7FA1">
      <w:pPr>
        <w:pStyle w:val="Paragrafoelenco"/>
        <w:numPr>
          <w:ilvl w:val="0"/>
          <w:numId w:val="3"/>
        </w:numPr>
        <w:tabs>
          <w:tab w:val="left" w:pos="400"/>
        </w:tabs>
        <w:spacing w:before="29" w:line="278" w:lineRule="auto"/>
        <w:ind w:left="0" w:right="118" w:firstLine="0"/>
        <w:rPr>
          <w:b/>
          <w:bCs/>
          <w:sz w:val="20"/>
          <w:szCs w:val="20"/>
        </w:rPr>
      </w:pPr>
      <w:r w:rsidRPr="00CE2DE1">
        <w:rPr>
          <w:b/>
          <w:bCs/>
          <w:color w:val="231F20"/>
          <w:sz w:val="20"/>
          <w:szCs w:val="20"/>
        </w:rPr>
        <w:t>Perché un PMS in cloud semplifica il lavoro del personale dell’hotel?</w:t>
      </w:r>
    </w:p>
    <w:p w14:paraId="0C62856C" w14:textId="77777777" w:rsidR="00D12AD2" w:rsidRPr="00CE2DE1" w:rsidRDefault="00000000" w:rsidP="001F7FA1">
      <w:pPr>
        <w:pStyle w:val="Paragrafoelenco"/>
        <w:numPr>
          <w:ilvl w:val="0"/>
          <w:numId w:val="3"/>
        </w:numPr>
        <w:tabs>
          <w:tab w:val="left" w:pos="400"/>
        </w:tabs>
        <w:spacing w:line="278" w:lineRule="auto"/>
        <w:ind w:left="0" w:right="118" w:firstLine="0"/>
        <w:rPr>
          <w:b/>
          <w:bCs/>
          <w:sz w:val="20"/>
          <w:szCs w:val="20"/>
        </w:rPr>
      </w:pPr>
      <w:r w:rsidRPr="00CE2DE1">
        <w:rPr>
          <w:b/>
          <w:bCs/>
          <w:color w:val="231F20"/>
          <w:sz w:val="20"/>
          <w:szCs w:val="20"/>
        </w:rPr>
        <w:t>Quali facilitazioni ha il cliente se l’hotel ha un PMS in cloud?</w:t>
      </w:r>
    </w:p>
    <w:p w14:paraId="3AA5447F" w14:textId="77777777" w:rsidR="00D12AD2" w:rsidRPr="00CE2DE1" w:rsidRDefault="00D12AD2" w:rsidP="00C739C8"/>
    <w:p w14:paraId="714181D1" w14:textId="77777777" w:rsidR="00C739C8" w:rsidRPr="00CE2DE1" w:rsidRDefault="00C739C8" w:rsidP="00C739C8"/>
    <w:p w14:paraId="791E2C47" w14:textId="77777777" w:rsidR="00711161" w:rsidRPr="00CE2DE1" w:rsidRDefault="00711161" w:rsidP="00C739C8">
      <w:pPr>
        <w:pStyle w:val="Titolo1"/>
        <w:tabs>
          <w:tab w:val="left" w:pos="533"/>
        </w:tabs>
        <w:spacing w:before="0"/>
        <w:ind w:left="0" w:firstLine="0"/>
      </w:pPr>
      <w:r w:rsidRPr="00CE2DE1">
        <w:rPr>
          <w:rFonts w:ascii="Panton-ExtraBold"/>
          <w:color w:val="B22432"/>
          <w:position w:val="-3"/>
          <w:sz w:val="34"/>
        </w:rPr>
        <w:t xml:space="preserve">B </w:t>
      </w:r>
      <w:r w:rsidRPr="00CE2DE1">
        <w:rPr>
          <w:color w:val="B22432"/>
        </w:rPr>
        <w:t>PADRONANZA DELLE CONOSCENZE</w:t>
      </w:r>
    </w:p>
    <w:p w14:paraId="15959BA7" w14:textId="77777777" w:rsidR="00D12AD2" w:rsidRPr="00CE2DE1" w:rsidRDefault="00000000" w:rsidP="00C739C8">
      <w:pPr>
        <w:pStyle w:val="Paragrafoelenco"/>
        <w:numPr>
          <w:ilvl w:val="0"/>
          <w:numId w:val="5"/>
        </w:numPr>
        <w:tabs>
          <w:tab w:val="left" w:pos="745"/>
        </w:tabs>
        <w:spacing w:before="58" w:line="271" w:lineRule="auto"/>
        <w:ind w:left="426" w:right="118" w:hanging="426"/>
        <w:jc w:val="both"/>
        <w:rPr>
          <w:b/>
          <w:bCs/>
          <w:sz w:val="20"/>
        </w:rPr>
      </w:pPr>
      <w:r w:rsidRPr="00CE2DE1">
        <w:rPr>
          <w:b/>
          <w:bCs/>
          <w:color w:val="231F20"/>
          <w:sz w:val="20"/>
        </w:rPr>
        <w:t xml:space="preserve">Elabora un testo dal titolo La </w:t>
      </w:r>
      <w:r w:rsidRPr="00CE2DE1">
        <w:rPr>
          <w:b/>
          <w:bCs/>
          <w:i/>
          <w:color w:val="231F20"/>
          <w:sz w:val="20"/>
        </w:rPr>
        <w:t>digitalizzazione dell’hotel tra comunicazione e gestione</w:t>
      </w:r>
      <w:r w:rsidRPr="00CE2DE1">
        <w:rPr>
          <w:b/>
          <w:bCs/>
          <w:color w:val="231F20"/>
          <w:sz w:val="20"/>
        </w:rPr>
        <w:t>. Arricchisci il testo con esempi tratti dalla tua esperienza personale (</w:t>
      </w:r>
      <w:r w:rsidRPr="00CE2DE1">
        <w:rPr>
          <w:b/>
          <w:bCs/>
          <w:i/>
          <w:color w:val="231F20"/>
          <w:sz w:val="20"/>
        </w:rPr>
        <w:t>min 10, max 15 righe</w:t>
      </w:r>
      <w:r w:rsidRPr="00CE2DE1">
        <w:rPr>
          <w:b/>
          <w:bCs/>
          <w:color w:val="231F20"/>
          <w:sz w:val="20"/>
        </w:rPr>
        <w:t>).</w:t>
      </w:r>
    </w:p>
    <w:p w14:paraId="278112E3" w14:textId="77777777" w:rsidR="00C739C8" w:rsidRPr="00CE2DE1" w:rsidRDefault="00C739C8" w:rsidP="00C739C8"/>
    <w:p w14:paraId="1DBE514E" w14:textId="77777777" w:rsidR="00C739C8" w:rsidRPr="00CE2DE1" w:rsidRDefault="00C739C8" w:rsidP="00C739C8"/>
    <w:p w14:paraId="2941D1B6" w14:textId="77777777" w:rsidR="00C739C8" w:rsidRPr="00CE2DE1" w:rsidRDefault="00C739C8" w:rsidP="00C739C8">
      <w:pPr>
        <w:tabs>
          <w:tab w:val="left" w:pos="533"/>
          <w:tab w:val="left" w:pos="7230"/>
        </w:tabs>
        <w:rPr>
          <w:b/>
          <w:sz w:val="17"/>
        </w:rPr>
      </w:pPr>
      <w:r w:rsidRPr="00CE2DE1">
        <w:rPr>
          <w:rFonts w:ascii="Panton-ExtraBold"/>
          <w:color w:val="B22432"/>
          <w:position w:val="-3"/>
          <w:sz w:val="34"/>
        </w:rPr>
        <w:t xml:space="preserve">C </w:t>
      </w:r>
      <w:r w:rsidRPr="00CE2DE1">
        <w:rPr>
          <w:rFonts w:ascii="Panton Bold"/>
          <w:b/>
          <w:color w:val="B22432"/>
        </w:rPr>
        <w:t>PADRONANZA DELLE COMPETENZE TECNICO-PROFESSIONALI</w:t>
      </w:r>
      <w:r w:rsidRPr="00CE2DE1">
        <w:rPr>
          <w:rFonts w:ascii="Panton Bold"/>
          <w:b/>
          <w:color w:val="B22432"/>
        </w:rPr>
        <w:tab/>
      </w:r>
      <w:r w:rsidRPr="00CE2DE1">
        <w:rPr>
          <w:rFonts w:ascii="Arial" w:hAnsi="Arial" w:cs="Arial"/>
          <w:b/>
          <w:bCs/>
          <w:color w:val="FFFFFF"/>
          <w:w w:val="70"/>
          <w:position w:val="2"/>
          <w:sz w:val="17"/>
          <w:shd w:val="clear" w:color="auto" w:fill="434B51"/>
        </w:rPr>
        <w:t xml:space="preserve"> TIPOLOGIA A: ANALISI ED ELABORAZIONE </w:t>
      </w:r>
    </w:p>
    <w:p w14:paraId="5D170BAE" w14:textId="77777777" w:rsidR="00D12AD2" w:rsidRPr="00CE2DE1" w:rsidRDefault="00000000" w:rsidP="00C739C8">
      <w:pPr>
        <w:pStyle w:val="Paragrafoelenco"/>
        <w:numPr>
          <w:ilvl w:val="0"/>
          <w:numId w:val="5"/>
        </w:numPr>
        <w:tabs>
          <w:tab w:val="left" w:pos="745"/>
        </w:tabs>
        <w:spacing w:before="120" w:line="271" w:lineRule="auto"/>
        <w:ind w:left="425" w:right="119" w:hanging="425"/>
        <w:jc w:val="both"/>
        <w:rPr>
          <w:b/>
          <w:bCs/>
          <w:sz w:val="20"/>
        </w:rPr>
      </w:pPr>
      <w:r w:rsidRPr="00CE2DE1">
        <w:rPr>
          <w:b/>
          <w:bCs/>
          <w:color w:val="231F20"/>
          <w:sz w:val="20"/>
        </w:rPr>
        <w:t>Sei il Social Media Manager del Beach Hotel. Realizza un video per promuovere la struttura sui social. Ripassa con attenzione la scheda albergo del Beach Hotel e scegli il social network che ritieni più adatto al target</w:t>
      </w:r>
      <w:r w:rsidR="00C739C8" w:rsidRPr="00CE2DE1">
        <w:rPr>
          <w:b/>
          <w:bCs/>
          <w:color w:val="231F20"/>
          <w:sz w:val="20"/>
        </w:rPr>
        <w:t xml:space="preserve">. </w:t>
      </w:r>
      <w:r w:rsidRPr="00CE2DE1">
        <w:rPr>
          <w:b/>
          <w:bCs/>
          <w:color w:val="231F20"/>
          <w:sz w:val="20"/>
        </w:rPr>
        <w:t>Elabora i contenuti per il video e il post. Rispondi alle seguenti domande.</w:t>
      </w:r>
    </w:p>
    <w:p w14:paraId="582806E0" w14:textId="77777777" w:rsidR="00D12AD2" w:rsidRPr="00CE2DE1" w:rsidRDefault="00000000" w:rsidP="00C739C8">
      <w:pPr>
        <w:pStyle w:val="Paragrafoelenco"/>
        <w:numPr>
          <w:ilvl w:val="0"/>
          <w:numId w:val="6"/>
        </w:numPr>
        <w:tabs>
          <w:tab w:val="left" w:pos="915"/>
        </w:tabs>
        <w:ind w:hanging="294"/>
        <w:rPr>
          <w:sz w:val="20"/>
        </w:rPr>
      </w:pPr>
      <w:r w:rsidRPr="00CE2DE1">
        <w:rPr>
          <w:color w:val="231F20"/>
          <w:sz w:val="20"/>
        </w:rPr>
        <w:t>Perché hai scelto questo social network?</w:t>
      </w:r>
    </w:p>
    <w:p w14:paraId="129C9219" w14:textId="77777777" w:rsidR="00D12AD2" w:rsidRPr="00CE2DE1" w:rsidRDefault="00000000" w:rsidP="00C739C8">
      <w:pPr>
        <w:pStyle w:val="Paragrafoelenco"/>
        <w:numPr>
          <w:ilvl w:val="0"/>
          <w:numId w:val="6"/>
        </w:numPr>
        <w:tabs>
          <w:tab w:val="left" w:pos="915"/>
        </w:tabs>
        <w:spacing w:before="30"/>
        <w:ind w:hanging="294"/>
        <w:rPr>
          <w:sz w:val="20"/>
        </w:rPr>
      </w:pPr>
      <w:r w:rsidRPr="00CE2DE1">
        <w:rPr>
          <w:color w:val="231F20"/>
          <w:sz w:val="20"/>
        </w:rPr>
        <w:t>A quale target ti rivolgi?</w:t>
      </w:r>
    </w:p>
    <w:p w14:paraId="1B9D90F1" w14:textId="77777777" w:rsidR="00D12AD2" w:rsidRPr="00CE2DE1" w:rsidRDefault="00000000" w:rsidP="00C739C8">
      <w:pPr>
        <w:pStyle w:val="Paragrafoelenco"/>
        <w:numPr>
          <w:ilvl w:val="0"/>
          <w:numId w:val="6"/>
        </w:numPr>
        <w:tabs>
          <w:tab w:val="left" w:pos="915"/>
        </w:tabs>
        <w:spacing w:before="30"/>
        <w:ind w:hanging="294"/>
        <w:rPr>
          <w:sz w:val="20"/>
        </w:rPr>
      </w:pPr>
      <w:r w:rsidRPr="00CE2DE1">
        <w:rPr>
          <w:color w:val="231F20"/>
          <w:sz w:val="20"/>
        </w:rPr>
        <w:t>Perché il tuo video avrà successo sui social?</w:t>
      </w:r>
    </w:p>
    <w:p w14:paraId="06CE2873" w14:textId="77777777" w:rsidR="00D12AD2" w:rsidRPr="00CE2DE1" w:rsidRDefault="00D12AD2" w:rsidP="00C739C8"/>
    <w:p w14:paraId="2DF26E6A" w14:textId="77777777" w:rsidR="00C739C8" w:rsidRPr="00CE2DE1" w:rsidRDefault="00C739C8" w:rsidP="00C739C8"/>
    <w:p w14:paraId="4882998C" w14:textId="77777777" w:rsidR="00D12AD2" w:rsidRPr="00CE2DE1" w:rsidRDefault="00000000" w:rsidP="00C739C8">
      <w:pPr>
        <w:pStyle w:val="Titolo2"/>
        <w:spacing w:before="0"/>
        <w:ind w:left="0"/>
      </w:pPr>
      <w:r w:rsidRPr="00CE2DE1">
        <w:rPr>
          <w:color w:val="0080A8"/>
        </w:rPr>
        <w:t>SPUNTI PER I COLLEGAMENTI</w:t>
      </w:r>
    </w:p>
    <w:p w14:paraId="55495CCF" w14:textId="77777777" w:rsidR="00D12AD2" w:rsidRPr="00CE2DE1" w:rsidRDefault="00000000" w:rsidP="00C739C8">
      <w:pPr>
        <w:tabs>
          <w:tab w:val="left" w:pos="408"/>
        </w:tabs>
        <w:spacing w:line="254" w:lineRule="auto"/>
        <w:ind w:right="391"/>
        <w:rPr>
          <w:sz w:val="18"/>
        </w:rPr>
      </w:pPr>
      <w:r w:rsidRPr="00CE2DE1">
        <w:rPr>
          <w:b/>
          <w:bCs/>
          <w:color w:val="007D59"/>
          <w:sz w:val="18"/>
        </w:rPr>
        <w:t>Diritto e tecniche amministrativ</w:t>
      </w:r>
      <w:r w:rsidR="00C739C8" w:rsidRPr="00CE2DE1">
        <w:rPr>
          <w:b/>
          <w:bCs/>
          <w:color w:val="007D59"/>
          <w:sz w:val="18"/>
        </w:rPr>
        <w:t xml:space="preserve">e </w:t>
      </w:r>
      <w:r w:rsidRPr="00CE2DE1">
        <w:rPr>
          <w:color w:val="231F20"/>
          <w:sz w:val="18"/>
        </w:rPr>
        <w:t>Il marketing: la segmentazione e il posizionamento</w:t>
      </w:r>
    </w:p>
    <w:p w14:paraId="7A7A5FF1" w14:textId="77777777" w:rsidR="00D12AD2" w:rsidRPr="00CE2DE1" w:rsidRDefault="00000000" w:rsidP="00C739C8">
      <w:pPr>
        <w:tabs>
          <w:tab w:val="left" w:pos="408"/>
        </w:tabs>
        <w:spacing w:before="2" w:line="254" w:lineRule="auto"/>
        <w:ind w:right="38"/>
        <w:rPr>
          <w:color w:val="231F20"/>
          <w:sz w:val="18"/>
        </w:rPr>
      </w:pPr>
      <w:r w:rsidRPr="00CE2DE1">
        <w:rPr>
          <w:b/>
          <w:bCs/>
          <w:color w:val="007D59"/>
          <w:sz w:val="18"/>
        </w:rPr>
        <w:t>Arte e territorio</w:t>
      </w:r>
      <w:r w:rsidRPr="00CE2DE1">
        <w:rPr>
          <w:color w:val="007D59"/>
          <w:sz w:val="18"/>
        </w:rPr>
        <w:t xml:space="preserve"> </w:t>
      </w:r>
      <w:r w:rsidRPr="00CE2DE1">
        <w:rPr>
          <w:color w:val="231F20"/>
          <w:sz w:val="18"/>
        </w:rPr>
        <w:t>La digitalizzazione degli attrattori culturali come i musei</w:t>
      </w:r>
    </w:p>
    <w:p w14:paraId="43BF8C39" w14:textId="77777777" w:rsidR="00C739C8" w:rsidRPr="00CE2DE1" w:rsidRDefault="00C739C8">
      <w:r w:rsidRPr="00CE2DE1">
        <w:br w:type="page"/>
      </w:r>
    </w:p>
    <w:p w14:paraId="2673414C" w14:textId="77777777" w:rsidR="00C739C8" w:rsidRPr="00CE2DE1" w:rsidRDefault="00C739C8" w:rsidP="00C739C8">
      <w:pPr>
        <w:pStyle w:val="Paragrafoelenco"/>
        <w:spacing w:after="120"/>
        <w:ind w:left="0" w:firstLine="0"/>
        <w:rPr>
          <w:sz w:val="20"/>
          <w:szCs w:val="20"/>
        </w:rPr>
      </w:pPr>
      <w:r w:rsidRPr="00CE2DE1">
        <w:rPr>
          <w:b/>
          <w:sz w:val="20"/>
          <w:szCs w:val="20"/>
        </w:rPr>
        <w:lastRenderedPageBreak/>
        <w:t>Griglia di valutazione</w:t>
      </w:r>
      <w:r w:rsidRPr="00CE2DE1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C739C8" w:rsidRPr="00CE2DE1" w14:paraId="1D2CBEB0" w14:textId="77777777" w:rsidTr="00E12AD0">
        <w:tc>
          <w:tcPr>
            <w:tcW w:w="7117" w:type="dxa"/>
            <w:vAlign w:val="center"/>
          </w:tcPr>
          <w:p w14:paraId="2E9CCB3D" w14:textId="77777777" w:rsidR="00C739C8" w:rsidRPr="00CE2DE1" w:rsidRDefault="00C739C8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CE2DE1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502DB9B4" w14:textId="77777777" w:rsidR="00C739C8" w:rsidRPr="00CE2DE1" w:rsidRDefault="00C739C8" w:rsidP="00E12AD0">
            <w:pPr>
              <w:jc w:val="center"/>
              <w:rPr>
                <w:b/>
                <w:sz w:val="20"/>
                <w:szCs w:val="20"/>
              </w:rPr>
            </w:pPr>
            <w:r w:rsidRPr="00CE2DE1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053A005E" w14:textId="77777777" w:rsidR="00C739C8" w:rsidRPr="00CE2DE1" w:rsidRDefault="00C739C8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E2DE1">
              <w:rPr>
                <w:b/>
                <w:sz w:val="20"/>
                <w:szCs w:val="20"/>
              </w:rPr>
              <w:t>Punteggio attribuito</w:t>
            </w:r>
          </w:p>
        </w:tc>
      </w:tr>
      <w:tr w:rsidR="00C739C8" w:rsidRPr="00CE2DE1" w14:paraId="3349769A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589C23AD" w14:textId="77777777" w:rsidR="00C739C8" w:rsidRPr="00CE2DE1" w:rsidRDefault="00C739C8" w:rsidP="00E12AD0">
            <w:pPr>
              <w:ind w:left="33" w:firstLine="0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79119775" w14:textId="77777777" w:rsidR="00C739C8" w:rsidRPr="00CE2DE1" w:rsidRDefault="00C739C8" w:rsidP="00E12AD0">
            <w:pPr>
              <w:jc w:val="center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32EC6E1F" w14:textId="77777777" w:rsidR="00C739C8" w:rsidRPr="00CE2DE1" w:rsidRDefault="00C739C8" w:rsidP="00E12AD0">
            <w:pPr>
              <w:rPr>
                <w:sz w:val="18"/>
                <w:szCs w:val="18"/>
              </w:rPr>
            </w:pPr>
          </w:p>
        </w:tc>
      </w:tr>
      <w:tr w:rsidR="00C739C8" w:rsidRPr="00CE2DE1" w14:paraId="323B324E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2457B588" w14:textId="77777777" w:rsidR="00C739C8" w:rsidRPr="00CE2DE1" w:rsidRDefault="00C739C8" w:rsidP="00E12AD0">
            <w:pPr>
              <w:ind w:left="33" w:firstLine="0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53DBF61A" w14:textId="77777777" w:rsidR="00C739C8" w:rsidRPr="00CE2DE1" w:rsidRDefault="00C739C8" w:rsidP="00E12AD0">
            <w:pPr>
              <w:jc w:val="center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387D192A" w14:textId="77777777" w:rsidR="00C739C8" w:rsidRPr="00CE2DE1" w:rsidRDefault="00C739C8" w:rsidP="00E12AD0">
            <w:pPr>
              <w:rPr>
                <w:sz w:val="18"/>
                <w:szCs w:val="18"/>
              </w:rPr>
            </w:pPr>
          </w:p>
        </w:tc>
      </w:tr>
      <w:tr w:rsidR="00C739C8" w:rsidRPr="00CE2DE1" w14:paraId="6D574DBB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2405B035" w14:textId="77777777" w:rsidR="00C739C8" w:rsidRPr="00CE2DE1" w:rsidRDefault="00C739C8" w:rsidP="00E12AD0">
            <w:pPr>
              <w:ind w:left="33" w:firstLine="0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09459AE1" w14:textId="77777777" w:rsidR="00C739C8" w:rsidRPr="00CE2DE1" w:rsidRDefault="00C739C8" w:rsidP="00E12AD0">
            <w:pPr>
              <w:jc w:val="center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4E535100" w14:textId="77777777" w:rsidR="00C739C8" w:rsidRPr="00CE2DE1" w:rsidRDefault="00C739C8" w:rsidP="00E12AD0">
            <w:pPr>
              <w:rPr>
                <w:sz w:val="18"/>
                <w:szCs w:val="18"/>
              </w:rPr>
            </w:pPr>
          </w:p>
        </w:tc>
      </w:tr>
      <w:tr w:rsidR="00C739C8" w:rsidRPr="00CE2DE1" w14:paraId="2ECFDEF5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94DEBE1" w14:textId="77777777" w:rsidR="00C739C8" w:rsidRPr="00CE2DE1" w:rsidRDefault="00C739C8" w:rsidP="00E12AD0">
            <w:pPr>
              <w:ind w:left="33" w:firstLine="0"/>
              <w:rPr>
                <w:sz w:val="18"/>
                <w:szCs w:val="18"/>
              </w:rPr>
            </w:pPr>
            <w:r w:rsidRPr="00CE2DE1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4D5EF4C6" w14:textId="77777777" w:rsidR="00C739C8" w:rsidRPr="00CE2DE1" w:rsidRDefault="00C739C8" w:rsidP="00E12AD0">
            <w:pPr>
              <w:jc w:val="center"/>
              <w:rPr>
                <w:sz w:val="18"/>
                <w:szCs w:val="18"/>
              </w:rPr>
            </w:pPr>
            <w:r w:rsidRPr="00CE2DE1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4EE12832" w14:textId="77777777" w:rsidR="00C739C8" w:rsidRPr="00CE2DE1" w:rsidRDefault="00C739C8" w:rsidP="00E12AD0">
            <w:pPr>
              <w:rPr>
                <w:sz w:val="18"/>
                <w:szCs w:val="18"/>
              </w:rPr>
            </w:pPr>
          </w:p>
        </w:tc>
      </w:tr>
      <w:tr w:rsidR="00C739C8" w:rsidRPr="00CE2DE1" w14:paraId="3701AF38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7A919D8" w14:textId="77777777" w:rsidR="00C739C8" w:rsidRPr="00CE2DE1" w:rsidRDefault="00C739C8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CE2DE1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2D516031" w14:textId="77777777" w:rsidR="00C739C8" w:rsidRPr="00CE2DE1" w:rsidRDefault="00C739C8" w:rsidP="00E12AD0">
            <w:pPr>
              <w:jc w:val="center"/>
              <w:rPr>
                <w:b/>
                <w:sz w:val="18"/>
                <w:szCs w:val="18"/>
              </w:rPr>
            </w:pPr>
            <w:r w:rsidRPr="00CE2DE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25E400DC" w14:textId="77777777" w:rsidR="00C739C8" w:rsidRPr="00CE2DE1" w:rsidRDefault="00C739C8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56ABD321" w14:textId="77777777" w:rsidR="00C739C8" w:rsidRPr="00CE2DE1" w:rsidRDefault="00C739C8" w:rsidP="00C739C8">
      <w:pPr>
        <w:tabs>
          <w:tab w:val="left" w:pos="408"/>
          <w:tab w:val="left" w:pos="4111"/>
        </w:tabs>
        <w:spacing w:before="2" w:line="254" w:lineRule="auto"/>
        <w:ind w:right="38"/>
        <w:rPr>
          <w:rFonts w:ascii="Arial" w:hAnsi="Arial"/>
          <w:sz w:val="18"/>
        </w:rPr>
      </w:pPr>
    </w:p>
    <w:sectPr w:rsidR="00C739C8" w:rsidRPr="00CE2DE1" w:rsidSect="006C4C84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149D7" w14:textId="77777777" w:rsidR="006C4C84" w:rsidRDefault="006C4C84" w:rsidP="00C739C8">
      <w:r>
        <w:separator/>
      </w:r>
    </w:p>
  </w:endnote>
  <w:endnote w:type="continuationSeparator" w:id="0">
    <w:p w14:paraId="6F534F13" w14:textId="77777777" w:rsidR="006C4C84" w:rsidRDefault="006C4C84" w:rsidP="00C7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E865C" w14:textId="77777777" w:rsidR="00C739C8" w:rsidRPr="00251DC9" w:rsidRDefault="00C739C8" w:rsidP="00251DC9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FA052" w14:textId="77777777" w:rsidR="006C4C84" w:rsidRDefault="006C4C84" w:rsidP="00C739C8">
      <w:r>
        <w:separator/>
      </w:r>
    </w:p>
  </w:footnote>
  <w:footnote w:type="continuationSeparator" w:id="0">
    <w:p w14:paraId="67537AE0" w14:textId="77777777" w:rsidR="006C4C84" w:rsidRDefault="006C4C84" w:rsidP="00C7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1B83D" w14:textId="77777777" w:rsidR="00D17D29" w:rsidRDefault="00D17D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10189"/>
    <w:multiLevelType w:val="hybridMultilevel"/>
    <w:tmpl w:val="46F6AD4C"/>
    <w:lvl w:ilvl="0" w:tplc="D3CCE36E">
      <w:numFmt w:val="bullet"/>
      <w:lvlText w:val="•"/>
      <w:lvlJc w:val="left"/>
      <w:pPr>
        <w:ind w:left="749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91F297F2">
      <w:numFmt w:val="bullet"/>
      <w:lvlText w:val="•"/>
      <w:lvlJc w:val="left"/>
      <w:pPr>
        <w:ind w:left="1676" w:hanging="227"/>
      </w:pPr>
      <w:rPr>
        <w:rFonts w:hint="default"/>
        <w:lang w:val="it-IT" w:eastAsia="en-US" w:bidi="ar-SA"/>
      </w:rPr>
    </w:lvl>
    <w:lvl w:ilvl="2" w:tplc="951E0886">
      <w:numFmt w:val="bullet"/>
      <w:lvlText w:val="•"/>
      <w:lvlJc w:val="left"/>
      <w:pPr>
        <w:ind w:left="2613" w:hanging="227"/>
      </w:pPr>
      <w:rPr>
        <w:rFonts w:hint="default"/>
        <w:lang w:val="it-IT" w:eastAsia="en-US" w:bidi="ar-SA"/>
      </w:rPr>
    </w:lvl>
    <w:lvl w:ilvl="3" w:tplc="375C4718">
      <w:numFmt w:val="bullet"/>
      <w:lvlText w:val="•"/>
      <w:lvlJc w:val="left"/>
      <w:pPr>
        <w:ind w:left="3549" w:hanging="227"/>
      </w:pPr>
      <w:rPr>
        <w:rFonts w:hint="default"/>
        <w:lang w:val="it-IT" w:eastAsia="en-US" w:bidi="ar-SA"/>
      </w:rPr>
    </w:lvl>
    <w:lvl w:ilvl="4" w:tplc="C678896E">
      <w:numFmt w:val="bullet"/>
      <w:lvlText w:val="•"/>
      <w:lvlJc w:val="left"/>
      <w:pPr>
        <w:ind w:left="4486" w:hanging="227"/>
      </w:pPr>
      <w:rPr>
        <w:rFonts w:hint="default"/>
        <w:lang w:val="it-IT" w:eastAsia="en-US" w:bidi="ar-SA"/>
      </w:rPr>
    </w:lvl>
    <w:lvl w:ilvl="5" w:tplc="C74E8C80">
      <w:numFmt w:val="bullet"/>
      <w:lvlText w:val="•"/>
      <w:lvlJc w:val="left"/>
      <w:pPr>
        <w:ind w:left="5422" w:hanging="227"/>
      </w:pPr>
      <w:rPr>
        <w:rFonts w:hint="default"/>
        <w:lang w:val="it-IT" w:eastAsia="en-US" w:bidi="ar-SA"/>
      </w:rPr>
    </w:lvl>
    <w:lvl w:ilvl="6" w:tplc="B30203A2">
      <w:numFmt w:val="bullet"/>
      <w:lvlText w:val="•"/>
      <w:lvlJc w:val="left"/>
      <w:pPr>
        <w:ind w:left="6359" w:hanging="227"/>
      </w:pPr>
      <w:rPr>
        <w:rFonts w:hint="default"/>
        <w:lang w:val="it-IT" w:eastAsia="en-US" w:bidi="ar-SA"/>
      </w:rPr>
    </w:lvl>
    <w:lvl w:ilvl="7" w:tplc="CF32705C">
      <w:numFmt w:val="bullet"/>
      <w:lvlText w:val="•"/>
      <w:lvlJc w:val="left"/>
      <w:pPr>
        <w:ind w:left="7295" w:hanging="227"/>
      </w:pPr>
      <w:rPr>
        <w:rFonts w:hint="default"/>
        <w:lang w:val="it-IT" w:eastAsia="en-US" w:bidi="ar-SA"/>
      </w:rPr>
    </w:lvl>
    <w:lvl w:ilvl="8" w:tplc="1D548C9A">
      <w:numFmt w:val="bullet"/>
      <w:lvlText w:val="•"/>
      <w:lvlJc w:val="left"/>
      <w:pPr>
        <w:ind w:left="8232" w:hanging="227"/>
      </w:pPr>
      <w:rPr>
        <w:rFonts w:hint="default"/>
        <w:lang w:val="it-IT" w:eastAsia="en-US" w:bidi="ar-SA"/>
      </w:rPr>
    </w:lvl>
  </w:abstractNum>
  <w:abstractNum w:abstractNumId="1" w15:restartNumberingAfterBreak="0">
    <w:nsid w:val="25D87F5B"/>
    <w:multiLevelType w:val="hybridMultilevel"/>
    <w:tmpl w:val="FCACF52C"/>
    <w:lvl w:ilvl="0" w:tplc="F20C79C4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922F9"/>
    <w:multiLevelType w:val="hybridMultilevel"/>
    <w:tmpl w:val="EBFA8EF2"/>
    <w:lvl w:ilvl="0" w:tplc="59DA85AC">
      <w:numFmt w:val="bullet"/>
      <w:lvlText w:val="•"/>
      <w:lvlJc w:val="left"/>
      <w:pPr>
        <w:ind w:left="407" w:hanging="164"/>
      </w:pPr>
      <w:rPr>
        <w:rFonts w:ascii="Arial" w:eastAsia="Arial" w:hAnsi="Arial" w:cs="Arial" w:hint="default"/>
        <w:b w:val="0"/>
        <w:bCs w:val="0"/>
        <w:i w:val="0"/>
        <w:iCs w:val="0"/>
        <w:color w:val="0080A8"/>
        <w:w w:val="171"/>
        <w:sz w:val="18"/>
        <w:szCs w:val="18"/>
        <w:lang w:val="it-IT" w:eastAsia="en-US" w:bidi="ar-SA"/>
      </w:rPr>
    </w:lvl>
    <w:lvl w:ilvl="1" w:tplc="82F0C172">
      <w:numFmt w:val="bullet"/>
      <w:lvlText w:val="•"/>
      <w:lvlJc w:val="left"/>
      <w:pPr>
        <w:ind w:left="696" w:hanging="164"/>
      </w:pPr>
      <w:rPr>
        <w:rFonts w:hint="default"/>
        <w:lang w:val="it-IT" w:eastAsia="en-US" w:bidi="ar-SA"/>
      </w:rPr>
    </w:lvl>
    <w:lvl w:ilvl="2" w:tplc="A3069B10">
      <w:numFmt w:val="bullet"/>
      <w:lvlText w:val="•"/>
      <w:lvlJc w:val="left"/>
      <w:pPr>
        <w:ind w:left="993" w:hanging="164"/>
      </w:pPr>
      <w:rPr>
        <w:rFonts w:hint="default"/>
        <w:lang w:val="it-IT" w:eastAsia="en-US" w:bidi="ar-SA"/>
      </w:rPr>
    </w:lvl>
    <w:lvl w:ilvl="3" w:tplc="25EC155E">
      <w:numFmt w:val="bullet"/>
      <w:lvlText w:val="•"/>
      <w:lvlJc w:val="left"/>
      <w:pPr>
        <w:ind w:left="1290" w:hanging="164"/>
      </w:pPr>
      <w:rPr>
        <w:rFonts w:hint="default"/>
        <w:lang w:val="it-IT" w:eastAsia="en-US" w:bidi="ar-SA"/>
      </w:rPr>
    </w:lvl>
    <w:lvl w:ilvl="4" w:tplc="04241078">
      <w:numFmt w:val="bullet"/>
      <w:lvlText w:val="•"/>
      <w:lvlJc w:val="left"/>
      <w:pPr>
        <w:ind w:left="1587" w:hanging="164"/>
      </w:pPr>
      <w:rPr>
        <w:rFonts w:hint="default"/>
        <w:lang w:val="it-IT" w:eastAsia="en-US" w:bidi="ar-SA"/>
      </w:rPr>
    </w:lvl>
    <w:lvl w:ilvl="5" w:tplc="34E80850">
      <w:numFmt w:val="bullet"/>
      <w:lvlText w:val="•"/>
      <w:lvlJc w:val="left"/>
      <w:pPr>
        <w:ind w:left="1884" w:hanging="164"/>
      </w:pPr>
      <w:rPr>
        <w:rFonts w:hint="default"/>
        <w:lang w:val="it-IT" w:eastAsia="en-US" w:bidi="ar-SA"/>
      </w:rPr>
    </w:lvl>
    <w:lvl w:ilvl="6" w:tplc="5D26DF1A">
      <w:numFmt w:val="bullet"/>
      <w:lvlText w:val="•"/>
      <w:lvlJc w:val="left"/>
      <w:pPr>
        <w:ind w:left="2181" w:hanging="164"/>
      </w:pPr>
      <w:rPr>
        <w:rFonts w:hint="default"/>
        <w:lang w:val="it-IT" w:eastAsia="en-US" w:bidi="ar-SA"/>
      </w:rPr>
    </w:lvl>
    <w:lvl w:ilvl="7" w:tplc="9B9073C2">
      <w:numFmt w:val="bullet"/>
      <w:lvlText w:val="•"/>
      <w:lvlJc w:val="left"/>
      <w:pPr>
        <w:ind w:left="2478" w:hanging="164"/>
      </w:pPr>
      <w:rPr>
        <w:rFonts w:hint="default"/>
        <w:lang w:val="it-IT" w:eastAsia="en-US" w:bidi="ar-SA"/>
      </w:rPr>
    </w:lvl>
    <w:lvl w:ilvl="8" w:tplc="70AE4774">
      <w:numFmt w:val="bullet"/>
      <w:lvlText w:val="•"/>
      <w:lvlJc w:val="left"/>
      <w:pPr>
        <w:ind w:left="2775" w:hanging="164"/>
      </w:pPr>
      <w:rPr>
        <w:rFonts w:hint="default"/>
        <w:lang w:val="it-IT" w:eastAsia="en-US" w:bidi="ar-SA"/>
      </w:rPr>
    </w:lvl>
  </w:abstractNum>
  <w:abstractNum w:abstractNumId="3" w15:restartNumberingAfterBreak="0">
    <w:nsid w:val="38C516CA"/>
    <w:multiLevelType w:val="hybridMultilevel"/>
    <w:tmpl w:val="7EBC7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723A6"/>
    <w:multiLevelType w:val="hybridMultilevel"/>
    <w:tmpl w:val="ABE85520"/>
    <w:lvl w:ilvl="0" w:tplc="3AD6A24E">
      <w:start w:val="2"/>
      <w:numFmt w:val="upperLetter"/>
      <w:lvlText w:val="%1"/>
      <w:lvlJc w:val="left"/>
      <w:pPr>
        <w:ind w:left="517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00504BAA">
      <w:numFmt w:val="bullet"/>
      <w:lvlText w:val="•"/>
      <w:lvlJc w:val="left"/>
      <w:pPr>
        <w:ind w:left="74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247CED5A">
      <w:numFmt w:val="bullet"/>
      <w:lvlText w:val="–"/>
      <w:lvlJc w:val="left"/>
      <w:pPr>
        <w:ind w:left="914" w:hanging="17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3" w:tplc="2B20E29C">
      <w:numFmt w:val="bullet"/>
      <w:lvlText w:val="•"/>
      <w:lvlJc w:val="left"/>
      <w:pPr>
        <w:ind w:left="2068" w:hanging="170"/>
      </w:pPr>
      <w:rPr>
        <w:rFonts w:hint="default"/>
        <w:lang w:val="it-IT" w:eastAsia="en-US" w:bidi="ar-SA"/>
      </w:rPr>
    </w:lvl>
    <w:lvl w:ilvl="4" w:tplc="1D024DC4">
      <w:numFmt w:val="bullet"/>
      <w:lvlText w:val="•"/>
      <w:lvlJc w:val="left"/>
      <w:pPr>
        <w:ind w:left="3216" w:hanging="170"/>
      </w:pPr>
      <w:rPr>
        <w:rFonts w:hint="default"/>
        <w:lang w:val="it-IT" w:eastAsia="en-US" w:bidi="ar-SA"/>
      </w:rPr>
    </w:lvl>
    <w:lvl w:ilvl="5" w:tplc="CCDA749C">
      <w:numFmt w:val="bullet"/>
      <w:lvlText w:val="•"/>
      <w:lvlJc w:val="left"/>
      <w:pPr>
        <w:ind w:left="4364" w:hanging="170"/>
      </w:pPr>
      <w:rPr>
        <w:rFonts w:hint="default"/>
        <w:lang w:val="it-IT" w:eastAsia="en-US" w:bidi="ar-SA"/>
      </w:rPr>
    </w:lvl>
    <w:lvl w:ilvl="6" w:tplc="065C7B28">
      <w:numFmt w:val="bullet"/>
      <w:lvlText w:val="•"/>
      <w:lvlJc w:val="left"/>
      <w:pPr>
        <w:ind w:left="5512" w:hanging="170"/>
      </w:pPr>
      <w:rPr>
        <w:rFonts w:hint="default"/>
        <w:lang w:val="it-IT" w:eastAsia="en-US" w:bidi="ar-SA"/>
      </w:rPr>
    </w:lvl>
    <w:lvl w:ilvl="7" w:tplc="2F542814">
      <w:numFmt w:val="bullet"/>
      <w:lvlText w:val="•"/>
      <w:lvlJc w:val="left"/>
      <w:pPr>
        <w:ind w:left="6660" w:hanging="170"/>
      </w:pPr>
      <w:rPr>
        <w:rFonts w:hint="default"/>
        <w:lang w:val="it-IT" w:eastAsia="en-US" w:bidi="ar-SA"/>
      </w:rPr>
    </w:lvl>
    <w:lvl w:ilvl="8" w:tplc="F920D974">
      <w:numFmt w:val="bullet"/>
      <w:lvlText w:val="•"/>
      <w:lvlJc w:val="left"/>
      <w:pPr>
        <w:ind w:left="7809" w:hanging="170"/>
      </w:pPr>
      <w:rPr>
        <w:rFonts w:hint="default"/>
        <w:lang w:val="it-IT" w:eastAsia="en-US" w:bidi="ar-SA"/>
      </w:rPr>
    </w:lvl>
  </w:abstractNum>
  <w:abstractNum w:abstractNumId="5" w15:restartNumberingAfterBreak="0">
    <w:nsid w:val="7278271B"/>
    <w:multiLevelType w:val="hybridMultilevel"/>
    <w:tmpl w:val="C5AA8A24"/>
    <w:lvl w:ilvl="0" w:tplc="112C3590">
      <w:start w:val="1"/>
      <w:numFmt w:val="lowerLetter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F5103314">
      <w:numFmt w:val="bullet"/>
      <w:lvlText w:val="•"/>
      <w:lvlJc w:val="left"/>
      <w:pPr>
        <w:ind w:left="696" w:hanging="284"/>
      </w:pPr>
      <w:rPr>
        <w:rFonts w:hint="default"/>
        <w:lang w:val="it-IT" w:eastAsia="en-US" w:bidi="ar-SA"/>
      </w:rPr>
    </w:lvl>
    <w:lvl w:ilvl="2" w:tplc="F620C5F2">
      <w:numFmt w:val="bullet"/>
      <w:lvlText w:val="•"/>
      <w:lvlJc w:val="left"/>
      <w:pPr>
        <w:ind w:left="993" w:hanging="284"/>
      </w:pPr>
      <w:rPr>
        <w:rFonts w:hint="default"/>
        <w:lang w:val="it-IT" w:eastAsia="en-US" w:bidi="ar-SA"/>
      </w:rPr>
    </w:lvl>
    <w:lvl w:ilvl="3" w:tplc="8062BFD4">
      <w:numFmt w:val="bullet"/>
      <w:lvlText w:val="•"/>
      <w:lvlJc w:val="left"/>
      <w:pPr>
        <w:ind w:left="1289" w:hanging="284"/>
      </w:pPr>
      <w:rPr>
        <w:rFonts w:hint="default"/>
        <w:lang w:val="it-IT" w:eastAsia="en-US" w:bidi="ar-SA"/>
      </w:rPr>
    </w:lvl>
    <w:lvl w:ilvl="4" w:tplc="BAC48CB2">
      <w:numFmt w:val="bullet"/>
      <w:lvlText w:val="•"/>
      <w:lvlJc w:val="left"/>
      <w:pPr>
        <w:ind w:left="1586" w:hanging="284"/>
      </w:pPr>
      <w:rPr>
        <w:rFonts w:hint="default"/>
        <w:lang w:val="it-IT" w:eastAsia="en-US" w:bidi="ar-SA"/>
      </w:rPr>
    </w:lvl>
    <w:lvl w:ilvl="5" w:tplc="F8907992">
      <w:numFmt w:val="bullet"/>
      <w:lvlText w:val="•"/>
      <w:lvlJc w:val="left"/>
      <w:pPr>
        <w:ind w:left="1883" w:hanging="284"/>
      </w:pPr>
      <w:rPr>
        <w:rFonts w:hint="default"/>
        <w:lang w:val="it-IT" w:eastAsia="en-US" w:bidi="ar-SA"/>
      </w:rPr>
    </w:lvl>
    <w:lvl w:ilvl="6" w:tplc="5CA0CBC8">
      <w:numFmt w:val="bullet"/>
      <w:lvlText w:val="•"/>
      <w:lvlJc w:val="left"/>
      <w:pPr>
        <w:ind w:left="2179" w:hanging="284"/>
      </w:pPr>
      <w:rPr>
        <w:rFonts w:hint="default"/>
        <w:lang w:val="it-IT" w:eastAsia="en-US" w:bidi="ar-SA"/>
      </w:rPr>
    </w:lvl>
    <w:lvl w:ilvl="7" w:tplc="2E24A9DC">
      <w:numFmt w:val="bullet"/>
      <w:lvlText w:val="•"/>
      <w:lvlJc w:val="left"/>
      <w:pPr>
        <w:ind w:left="2476" w:hanging="284"/>
      </w:pPr>
      <w:rPr>
        <w:rFonts w:hint="default"/>
        <w:lang w:val="it-IT" w:eastAsia="en-US" w:bidi="ar-SA"/>
      </w:rPr>
    </w:lvl>
    <w:lvl w:ilvl="8" w:tplc="DB2CB0DA">
      <w:numFmt w:val="bullet"/>
      <w:lvlText w:val="•"/>
      <w:lvlJc w:val="left"/>
      <w:pPr>
        <w:ind w:left="2772" w:hanging="284"/>
      </w:pPr>
      <w:rPr>
        <w:rFonts w:hint="default"/>
        <w:lang w:val="it-IT" w:eastAsia="en-US" w:bidi="ar-SA"/>
      </w:rPr>
    </w:lvl>
  </w:abstractNum>
  <w:num w:numId="1" w16cid:durableId="1331757412">
    <w:abstractNumId w:val="2"/>
  </w:num>
  <w:num w:numId="2" w16cid:durableId="797184663">
    <w:abstractNumId w:val="4"/>
  </w:num>
  <w:num w:numId="3" w16cid:durableId="1700282100">
    <w:abstractNumId w:val="5"/>
  </w:num>
  <w:num w:numId="4" w16cid:durableId="831944315">
    <w:abstractNumId w:val="0"/>
  </w:num>
  <w:num w:numId="5" w16cid:durableId="1807549521">
    <w:abstractNumId w:val="3"/>
  </w:num>
  <w:num w:numId="6" w16cid:durableId="155267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2AD2"/>
    <w:rsid w:val="00113693"/>
    <w:rsid w:val="001F7FA1"/>
    <w:rsid w:val="00207842"/>
    <w:rsid w:val="00251DC9"/>
    <w:rsid w:val="00260755"/>
    <w:rsid w:val="002D0D2E"/>
    <w:rsid w:val="00343C83"/>
    <w:rsid w:val="0039607C"/>
    <w:rsid w:val="0063676F"/>
    <w:rsid w:val="006C4C84"/>
    <w:rsid w:val="006C56B4"/>
    <w:rsid w:val="00711161"/>
    <w:rsid w:val="008B53BB"/>
    <w:rsid w:val="0090050B"/>
    <w:rsid w:val="00C739C8"/>
    <w:rsid w:val="00CE2DE1"/>
    <w:rsid w:val="00D12AD2"/>
    <w:rsid w:val="00D1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44E29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15"/>
      <w:ind w:left="127" w:hanging="396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107"/>
      <w:ind w:left="115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rFonts w:ascii="Arial" w:eastAsia="Arial" w:hAnsi="Arial" w:cs="Arial"/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ind w:left="914" w:hanging="17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spacing w:before="39"/>
    </w:pPr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C739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9C8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739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39C8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C739C8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9</cp:revision>
  <dcterms:created xsi:type="dcterms:W3CDTF">2024-02-29T12:12:00Z</dcterms:created>
  <dcterms:modified xsi:type="dcterms:W3CDTF">2024-03-04T10:48:00Z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2024-02-28T00:00:00Z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